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012D" w14:textId="600818C4" w:rsidR="00DC2C0B" w:rsidRPr="00F77525" w:rsidRDefault="00DC2C0B" w:rsidP="00716BAE">
      <w:pPr>
        <w:spacing w:after="120"/>
        <w:rPr>
          <w:b/>
          <w:bCs/>
          <w:sz w:val="22"/>
          <w:szCs w:val="22"/>
          <w:lang w:val="it-CH"/>
        </w:rPr>
      </w:pPr>
      <w:r w:rsidRPr="00F77525">
        <w:rPr>
          <w:b/>
          <w:bCs/>
          <w:sz w:val="22"/>
          <w:szCs w:val="22"/>
          <w:lang w:val="it-CH"/>
        </w:rPr>
        <w:t xml:space="preserve">Proposta di lettera da inviare ai </w:t>
      </w:r>
      <w:r w:rsidR="009B47BD">
        <w:rPr>
          <w:b/>
          <w:bCs/>
          <w:sz w:val="22"/>
          <w:szCs w:val="22"/>
          <w:lang w:val="it-CH"/>
        </w:rPr>
        <w:t>C</w:t>
      </w:r>
      <w:r w:rsidRPr="00F77525">
        <w:rPr>
          <w:b/>
          <w:bCs/>
          <w:sz w:val="22"/>
          <w:szCs w:val="22"/>
          <w:lang w:val="it-CH"/>
        </w:rPr>
        <w:t xml:space="preserve">omuni e alle organizzazioni della vostra regione che collaborano </w:t>
      </w:r>
      <w:r w:rsidR="00D32DDF" w:rsidRPr="00F77525">
        <w:rPr>
          <w:b/>
          <w:bCs/>
          <w:sz w:val="22"/>
          <w:szCs w:val="22"/>
          <w:lang w:val="it-CH"/>
        </w:rPr>
        <w:t xml:space="preserve">al </w:t>
      </w:r>
      <w:r w:rsidR="007470BC" w:rsidRPr="00F77525">
        <w:rPr>
          <w:b/>
          <w:bCs/>
          <w:sz w:val="22"/>
          <w:szCs w:val="22"/>
          <w:lang w:val="it-CH"/>
        </w:rPr>
        <w:t>“Clean-Up-Day”</w:t>
      </w:r>
    </w:p>
    <w:p w14:paraId="3D453544" w14:textId="77777777" w:rsidR="00DC2C0B" w:rsidRPr="00F77525" w:rsidRDefault="00DC2C0B" w:rsidP="00716BAE">
      <w:pPr>
        <w:spacing w:after="120"/>
        <w:rPr>
          <w:b/>
          <w:bCs/>
          <w:sz w:val="22"/>
          <w:szCs w:val="22"/>
          <w:lang w:val="it-CH"/>
        </w:rPr>
      </w:pPr>
    </w:p>
    <w:p w14:paraId="1D08D244" w14:textId="302774CE" w:rsidR="000B011D" w:rsidRPr="00F77525" w:rsidRDefault="000B011D" w:rsidP="00716BAE">
      <w:pPr>
        <w:spacing w:after="120"/>
        <w:rPr>
          <w:lang w:val="it-CH"/>
        </w:rPr>
      </w:pPr>
      <w:r w:rsidRPr="00F77525">
        <w:rPr>
          <w:b/>
          <w:bCs/>
          <w:lang w:val="it-CH"/>
        </w:rPr>
        <w:t xml:space="preserve">Oggetto: </w:t>
      </w:r>
      <w:r w:rsidR="007470BC" w:rsidRPr="00F77525">
        <w:rPr>
          <w:b/>
          <w:bCs/>
          <w:lang w:val="it-CH"/>
        </w:rPr>
        <w:t>«</w:t>
      </w:r>
      <w:r w:rsidRPr="00F77525">
        <w:rPr>
          <w:b/>
          <w:bCs/>
          <w:lang w:val="it-CH"/>
        </w:rPr>
        <w:t>Clean-Up-Day</w:t>
      </w:r>
      <w:r w:rsidR="007470BC" w:rsidRPr="00F77525">
        <w:rPr>
          <w:b/>
          <w:bCs/>
          <w:lang w:val="it-CH"/>
        </w:rPr>
        <w:t xml:space="preserve">» </w:t>
      </w:r>
      <w:r w:rsidRPr="00F77525">
        <w:rPr>
          <w:b/>
          <w:bCs/>
          <w:lang w:val="it-CH"/>
        </w:rPr>
        <w:t>– agire contro l’inquinamento causato dai mozziconi di sigaretta senza il coinvolgimento dell’industria del tabacco</w:t>
      </w:r>
    </w:p>
    <w:p w14:paraId="76773CB6" w14:textId="743C691C" w:rsidR="000B011D" w:rsidRPr="00F77525" w:rsidRDefault="00F77525" w:rsidP="00716BAE">
      <w:pPr>
        <w:spacing w:after="120"/>
        <w:rPr>
          <w:lang w:val="it-CH"/>
        </w:rPr>
      </w:pPr>
      <w:r w:rsidRPr="00F77525">
        <w:rPr>
          <w:lang w:val="it-CH"/>
        </w:rPr>
        <w:t>Genti</w:t>
      </w:r>
      <w:r>
        <w:rPr>
          <w:lang w:val="it-CH"/>
        </w:rPr>
        <w:t xml:space="preserve">li Signore, </w:t>
      </w:r>
      <w:r w:rsidR="000B011D" w:rsidRPr="00F77525">
        <w:rPr>
          <w:lang w:val="it-CH"/>
        </w:rPr>
        <w:t>Gentili Signori,</w:t>
      </w:r>
    </w:p>
    <w:p w14:paraId="5761134B" w14:textId="07CB2F34" w:rsidR="000B011D" w:rsidRPr="00F77525" w:rsidRDefault="000B011D" w:rsidP="00716BAE">
      <w:pPr>
        <w:spacing w:after="120"/>
        <w:rPr>
          <w:lang w:val="it-CH"/>
        </w:rPr>
      </w:pPr>
      <w:r w:rsidRPr="00F77525">
        <w:rPr>
          <w:lang w:val="it-CH"/>
        </w:rPr>
        <w:t xml:space="preserve">ci permettiamo di contattarvi in occasione del </w:t>
      </w:r>
      <w:r w:rsidR="007470BC" w:rsidRPr="00F77525">
        <w:rPr>
          <w:lang w:val="it-CH"/>
        </w:rPr>
        <w:t>«</w:t>
      </w:r>
      <w:r w:rsidRPr="00F77525">
        <w:rPr>
          <w:lang w:val="it-CH"/>
        </w:rPr>
        <w:t>Clean-Up</w:t>
      </w:r>
      <w:r w:rsidR="007470BC" w:rsidRPr="00F77525">
        <w:rPr>
          <w:lang w:val="it-CH"/>
        </w:rPr>
        <w:t xml:space="preserve">-Day» </w:t>
      </w:r>
      <w:r w:rsidRPr="00F77525">
        <w:rPr>
          <w:lang w:val="it-CH"/>
        </w:rPr>
        <w:t xml:space="preserve">del 18 e 19 settembre, al quale </w:t>
      </w:r>
      <w:r w:rsidR="00716BAE" w:rsidRPr="00F77525">
        <w:rPr>
          <w:lang w:val="it-CH"/>
        </w:rPr>
        <w:t xml:space="preserve">ha partecipato </w:t>
      </w:r>
      <w:r w:rsidRPr="00F77525">
        <w:rPr>
          <w:highlight w:val="yellow"/>
          <w:lang w:val="it-CH"/>
        </w:rPr>
        <w:t xml:space="preserve">il vostro </w:t>
      </w:r>
      <w:r w:rsidR="009B47BD">
        <w:rPr>
          <w:highlight w:val="yellow"/>
          <w:lang w:val="it-CH"/>
        </w:rPr>
        <w:t>C</w:t>
      </w:r>
      <w:r w:rsidRPr="00F77525">
        <w:rPr>
          <w:highlight w:val="yellow"/>
          <w:lang w:val="it-CH"/>
        </w:rPr>
        <w:t>omune/la vostra organizzazione</w:t>
      </w:r>
      <w:r w:rsidRPr="00F77525">
        <w:rPr>
          <w:lang w:val="it-CH"/>
        </w:rPr>
        <w:t>.</w:t>
      </w:r>
    </w:p>
    <w:p w14:paraId="422E03C8" w14:textId="1FB5DFD5" w:rsidR="000B011D" w:rsidRPr="00F77525" w:rsidRDefault="000B011D" w:rsidP="00716BAE">
      <w:pPr>
        <w:spacing w:after="120"/>
        <w:rPr>
          <w:lang w:val="it-CH"/>
        </w:rPr>
      </w:pPr>
      <w:r w:rsidRPr="00F77525">
        <w:rPr>
          <w:lang w:val="it-CH"/>
        </w:rPr>
        <w:t xml:space="preserve">Apprezziamo naturalmente le iniziative volte a sensibilizzare la popolazione sull’inquinamento causato dall’abbandono dei rifiuti. Desideriamo tuttavia richiamare la vostra attenzione su un aspetto problematico di questa iniziativa: </w:t>
      </w:r>
      <w:r w:rsidRPr="00F77525">
        <w:rPr>
          <w:b/>
          <w:bCs/>
          <w:lang w:val="it-CH"/>
        </w:rPr>
        <w:t xml:space="preserve">Japan Tobacco International (JTI), uno dei principali produttori mondiali di sigarette, figura tra i partner di IGSU, l’organizzazione che promuove il </w:t>
      </w:r>
      <w:r w:rsidR="00501D8A" w:rsidRPr="00F77525">
        <w:rPr>
          <w:b/>
          <w:bCs/>
          <w:lang w:val="it-CH"/>
        </w:rPr>
        <w:t xml:space="preserve">«Clean-Up-Day» </w:t>
      </w:r>
      <w:r w:rsidRPr="00F77525">
        <w:rPr>
          <w:b/>
          <w:bCs/>
          <w:lang w:val="it-CH"/>
        </w:rPr>
        <w:t xml:space="preserve">in Svizzera. </w:t>
      </w:r>
    </w:p>
    <w:p w14:paraId="41B1E2FD" w14:textId="5D4FB005" w:rsidR="000B011D" w:rsidRPr="00F77525" w:rsidRDefault="000B011D" w:rsidP="00716BAE">
      <w:pPr>
        <w:spacing w:after="120"/>
        <w:rPr>
          <w:lang w:val="it-CH"/>
        </w:rPr>
      </w:pPr>
      <w:r w:rsidRPr="00F77525">
        <w:rPr>
          <w:lang w:val="it-CH"/>
        </w:rPr>
        <w:t xml:space="preserve">Questa collaborazione ci sembra particolarmente problematica. I mozziconi di sigaretta rappresentano il 66% dei rifiuti abbandonati rilevati negli studi citati dall’IGSU. La loro raccolta e la pulizia costano ogni anno circa 52 milioni di franchi ai </w:t>
      </w:r>
      <w:r w:rsidR="009B47BD">
        <w:rPr>
          <w:lang w:val="it-CH"/>
        </w:rPr>
        <w:t>C</w:t>
      </w:r>
      <w:r w:rsidRPr="00F77525">
        <w:rPr>
          <w:lang w:val="it-CH"/>
        </w:rPr>
        <w:t>omuni svizzeri</w:t>
      </w:r>
      <w:r w:rsidR="00DC2C0B" w:rsidRPr="00F77525">
        <w:rPr>
          <w:lang w:val="it-CH"/>
        </w:rPr>
        <w:t>.</w:t>
      </w:r>
    </w:p>
    <w:p w14:paraId="5BF79531" w14:textId="0B51C7E4" w:rsidR="00DC2C0B" w:rsidRPr="00F77525" w:rsidRDefault="000B011D" w:rsidP="00716BAE">
      <w:pPr>
        <w:spacing w:after="120"/>
        <w:rPr>
          <w:lang w:val="it-CH"/>
        </w:rPr>
      </w:pPr>
      <w:r w:rsidRPr="00F77525">
        <w:rPr>
          <w:lang w:val="it-CH"/>
        </w:rPr>
        <w:t xml:space="preserve">Riteniamo quindi </w:t>
      </w:r>
      <w:r w:rsidR="00DC2C0B" w:rsidRPr="00F77525">
        <w:rPr>
          <w:lang w:val="it-CH"/>
        </w:rPr>
        <w:t>inaccettabile</w:t>
      </w:r>
      <w:r w:rsidRPr="00F77525">
        <w:rPr>
          <w:lang w:val="it-CH"/>
        </w:rPr>
        <w:t xml:space="preserve"> che un produttore di sigarette possa migliorare la propria immagine partecipando alla raccolta dei rifiuti generati dai prodotti </w:t>
      </w:r>
      <w:r w:rsidR="00DC2C0B" w:rsidRPr="00F77525">
        <w:rPr>
          <w:lang w:val="it-CH"/>
        </w:rPr>
        <w:t>che commercializza e promuove, mentre i costi di tale inquinamento rimangono in gran parte a carico delle collettività pubbliche.</w:t>
      </w:r>
    </w:p>
    <w:p w14:paraId="1A7D7206" w14:textId="47D6D9A1" w:rsidR="00DC2C0B" w:rsidRPr="00F77525" w:rsidRDefault="00DC2C0B" w:rsidP="00716BAE">
      <w:pPr>
        <w:spacing w:after="120"/>
        <w:rPr>
          <w:lang w:val="it-CH"/>
        </w:rPr>
      </w:pPr>
      <w:r w:rsidRPr="00F77525">
        <w:rPr>
          <w:b/>
          <w:bCs/>
          <w:lang w:val="it-CH"/>
        </w:rPr>
        <w:t>Vi incoraggiamo quindi a riconsiderare la vostra partecipazione al Clean-Up-Day fintanto che l’industria del tabacco sarà associata a questa iniziativa</w:t>
      </w:r>
      <w:r w:rsidRPr="00F77525">
        <w:rPr>
          <w:lang w:val="it-CH"/>
        </w:rPr>
        <w:t>, e a privilegiare azioni indipendenti da tale industria, in particolare quelle proposte da stop2drop</w:t>
      </w:r>
      <w:r>
        <w:rPr>
          <w:rStyle w:val="Appelnotedebasdep"/>
        </w:rPr>
        <w:footnoteReference w:id="1"/>
      </w:r>
      <w:r w:rsidRPr="00F77525">
        <w:rPr>
          <w:lang w:val="it-CH"/>
        </w:rPr>
        <w:t xml:space="preserve"> , G</w:t>
      </w:r>
      <w:r w:rsidR="002E27FB">
        <w:rPr>
          <w:lang w:val="it-CH"/>
        </w:rPr>
        <w:t>enerazione senza fumo</w:t>
      </w:r>
      <w:r>
        <w:rPr>
          <w:rStyle w:val="Appelnotedebasdep"/>
        </w:rPr>
        <w:footnoteReference w:id="2"/>
      </w:r>
      <w:r w:rsidRPr="00F77525">
        <w:rPr>
          <w:lang w:val="it-CH"/>
        </w:rPr>
        <w:t xml:space="preserve"> o Trash Hero Suisse</w:t>
      </w:r>
      <w:r>
        <w:rPr>
          <w:rStyle w:val="Appelnotedebasdep"/>
        </w:rPr>
        <w:footnoteReference w:id="3"/>
      </w:r>
      <w:r w:rsidRPr="00F77525">
        <w:rPr>
          <w:lang w:val="it-CH"/>
        </w:rPr>
        <w:t xml:space="preserve"> .</w:t>
      </w:r>
    </w:p>
    <w:p w14:paraId="67573B62" w14:textId="71E5C7FD" w:rsidR="00BC3A09" w:rsidRPr="00BC3A09" w:rsidRDefault="00DC2C0B" w:rsidP="00BC3A09">
      <w:pPr>
        <w:spacing w:after="120"/>
        <w:rPr>
          <w:lang w:val="it-CH"/>
        </w:rPr>
      </w:pPr>
      <w:r w:rsidRPr="00F77525">
        <w:rPr>
          <w:lang w:val="it-CH"/>
        </w:rPr>
        <w:t xml:space="preserve">Raccogliere i mozziconi di sigaretta è utile, ma non basta per agire alla radice del problema. </w:t>
      </w:r>
      <w:r w:rsidR="00BC3A09" w:rsidRPr="00BC3A09">
        <w:rPr>
          <w:lang w:val="it-CH"/>
        </w:rPr>
        <w:t xml:space="preserve">Solo le misure strutturali consentono di risolvere davvero il problema </w:t>
      </w:r>
      <w:r w:rsidR="00BC3A09">
        <w:rPr>
          <w:lang w:val="it-CH"/>
        </w:rPr>
        <w:t>del littering</w:t>
      </w:r>
      <w:r w:rsidR="00BC3A09" w:rsidRPr="00BC3A09">
        <w:rPr>
          <w:lang w:val="it-CH"/>
        </w:rPr>
        <w:t>:</w:t>
      </w:r>
    </w:p>
    <w:p w14:paraId="2AAF8678" w14:textId="1643D027" w:rsidR="0048640B" w:rsidRPr="00BC3A09" w:rsidRDefault="00DC2C0B" w:rsidP="00BC3A09">
      <w:pPr>
        <w:pStyle w:val="Paragraphedeliste"/>
        <w:numPr>
          <w:ilvl w:val="0"/>
          <w:numId w:val="6"/>
        </w:numPr>
        <w:spacing w:after="120"/>
        <w:rPr>
          <w:lang w:val="it-CH"/>
        </w:rPr>
      </w:pPr>
      <w:r w:rsidRPr="00BC3A09">
        <w:rPr>
          <w:lang w:val="it-CH"/>
        </w:rPr>
        <w:t xml:space="preserve">applicare il principio della responsabilità estesa del produttore, affinché i produttori si facciano carico dei costi ambientali legati ai loro prodotti; </w:t>
      </w:r>
    </w:p>
    <w:p w14:paraId="77391206" w14:textId="77777777" w:rsidR="0048640B" w:rsidRPr="00F77525" w:rsidRDefault="00DC2C0B" w:rsidP="00716BAE">
      <w:pPr>
        <w:pStyle w:val="Paragraphedeliste"/>
        <w:numPr>
          <w:ilvl w:val="0"/>
          <w:numId w:val="6"/>
        </w:numPr>
        <w:spacing w:after="120"/>
        <w:rPr>
          <w:lang w:val="it-CH"/>
        </w:rPr>
      </w:pPr>
      <w:r w:rsidRPr="00F77525">
        <w:rPr>
          <w:lang w:val="it-CH"/>
        </w:rPr>
        <w:t xml:space="preserve">estendere le aree senza fumo e senza nicotina; </w:t>
      </w:r>
    </w:p>
    <w:p w14:paraId="217E17E3" w14:textId="5A9DEA79" w:rsidR="00DC2C0B" w:rsidRPr="00F77525" w:rsidRDefault="00DC2C0B" w:rsidP="00716BAE">
      <w:pPr>
        <w:pStyle w:val="Paragraphedeliste"/>
        <w:numPr>
          <w:ilvl w:val="0"/>
          <w:numId w:val="6"/>
        </w:numPr>
        <w:spacing w:after="120"/>
        <w:rPr>
          <w:lang w:val="it-CH"/>
        </w:rPr>
      </w:pPr>
      <w:r w:rsidRPr="00F77525">
        <w:rPr>
          <w:lang w:val="it-CH"/>
        </w:rPr>
        <w:t>oppure prendere in considerazione il divieto dei filtri delle sigarette, che non presentano benefici comprovati per la salute.</w:t>
      </w:r>
    </w:p>
    <w:p w14:paraId="14A6F482" w14:textId="7CDF0567" w:rsidR="00DC2C0B" w:rsidRPr="00F77525" w:rsidRDefault="00DC2C0B" w:rsidP="00716BAE">
      <w:pPr>
        <w:spacing w:after="120"/>
        <w:rPr>
          <w:lang w:val="it-CH"/>
        </w:rPr>
      </w:pPr>
      <w:r w:rsidRPr="00F77525">
        <w:rPr>
          <w:lang w:val="it-CH"/>
        </w:rPr>
        <w:t>Questi approcci consentirebbero di agire in modo più sostenibile contro l’inquinamento causato dai mozziconi, senza offrire all’industria del tabacco una piattaforma per valorizzare la propria immagine</w:t>
      </w:r>
      <w:r w:rsidR="00F322A8" w:rsidRPr="00F77525">
        <w:rPr>
          <w:lang w:val="it-CH"/>
        </w:rPr>
        <w:t>.</w:t>
      </w:r>
    </w:p>
    <w:p w14:paraId="63FED506" w14:textId="4B81FE67" w:rsidR="00DC2C0B" w:rsidRPr="00F77525" w:rsidRDefault="00DC2C0B" w:rsidP="00716BAE">
      <w:pPr>
        <w:spacing w:after="120"/>
        <w:rPr>
          <w:lang w:val="it-CH"/>
        </w:rPr>
      </w:pPr>
      <w:r w:rsidRPr="00F77525">
        <w:rPr>
          <w:lang w:val="it-CH"/>
        </w:rPr>
        <w:t>In questa scheda informativa dedicata al «Clean-Up Day</w:t>
      </w:r>
      <w:r w:rsidR="00F322A8" w:rsidRPr="00F77525">
        <w:rPr>
          <w:lang w:val="it-CH"/>
        </w:rPr>
        <w:t xml:space="preserve">» </w:t>
      </w:r>
      <w:r w:rsidRPr="00F77525">
        <w:rPr>
          <w:lang w:val="it-CH"/>
        </w:rPr>
        <w:t>e al coinvolgimento dell’industria</w:t>
      </w:r>
      <w:r>
        <w:rPr>
          <w:rStyle w:val="Appelnotedebasdep"/>
        </w:rPr>
        <w:footnoteReference w:id="4"/>
      </w:r>
      <w:r w:rsidRPr="00F77525">
        <w:rPr>
          <w:lang w:val="it-CH"/>
        </w:rPr>
        <w:t xml:space="preserve"> </w:t>
      </w:r>
      <w:r w:rsidR="005A0E4D" w:rsidRPr="00F77525">
        <w:rPr>
          <w:lang w:val="it-CH"/>
        </w:rPr>
        <w:t xml:space="preserve">troverete </w:t>
      </w:r>
      <w:r w:rsidRPr="00F77525">
        <w:rPr>
          <w:lang w:val="it-CH"/>
        </w:rPr>
        <w:t>maggiori dettagli sugli elementi su cui si basa il nostro approccio.</w:t>
      </w:r>
    </w:p>
    <w:p w14:paraId="423F310E" w14:textId="77777777" w:rsidR="00DC2C0B" w:rsidRPr="00F77525" w:rsidRDefault="00DC2C0B" w:rsidP="00716BAE">
      <w:pPr>
        <w:spacing w:after="120"/>
        <w:rPr>
          <w:lang w:val="it-CH"/>
        </w:rPr>
      </w:pPr>
      <w:r w:rsidRPr="00F77525">
        <w:rPr>
          <w:lang w:val="it-CH"/>
        </w:rPr>
        <w:t>Rimaniamo naturalmente a vostra disposizione per discutere di questa questione e delle misure che possono essere attuate a livello comunale o istituzionale.</w:t>
      </w:r>
    </w:p>
    <w:p w14:paraId="73D6B7AC" w14:textId="2319567C" w:rsidR="000B011D" w:rsidRDefault="00DC2C0B" w:rsidP="00716BAE">
      <w:pPr>
        <w:spacing w:after="120"/>
      </w:pPr>
      <w:r w:rsidRPr="00DC2C0B">
        <w:t>Cordiali saluti,</w:t>
      </w:r>
    </w:p>
    <w:sectPr w:rsidR="000B0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88CB5" w14:textId="77777777" w:rsidR="00026DAD" w:rsidRDefault="00026DAD" w:rsidP="00DC2C0B">
      <w:pPr>
        <w:spacing w:after="0" w:line="240" w:lineRule="auto"/>
      </w:pPr>
      <w:r>
        <w:separator/>
      </w:r>
    </w:p>
  </w:endnote>
  <w:endnote w:type="continuationSeparator" w:id="0">
    <w:p w14:paraId="38C1F8CD" w14:textId="77777777" w:rsidR="00026DAD" w:rsidRDefault="00026DAD" w:rsidP="00DC2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05EF" w14:textId="77777777" w:rsidR="00026DAD" w:rsidRDefault="00026DAD" w:rsidP="00DC2C0B">
      <w:pPr>
        <w:spacing w:after="0" w:line="240" w:lineRule="auto"/>
      </w:pPr>
      <w:r>
        <w:separator/>
      </w:r>
    </w:p>
  </w:footnote>
  <w:footnote w:type="continuationSeparator" w:id="0">
    <w:p w14:paraId="6AF9EBF1" w14:textId="77777777" w:rsidR="00026DAD" w:rsidRDefault="00026DAD" w:rsidP="00DC2C0B">
      <w:pPr>
        <w:spacing w:after="0" w:line="240" w:lineRule="auto"/>
      </w:pPr>
      <w:r>
        <w:continuationSeparator/>
      </w:r>
    </w:p>
  </w:footnote>
  <w:footnote w:id="1">
    <w:p w14:paraId="4CCD6641" w14:textId="4C3C0A44" w:rsidR="00DC2C0B" w:rsidRDefault="00DC2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1" w:history="1">
        <w:r w:rsidR="002E27FB" w:rsidRPr="004449A9">
          <w:rPr>
            <w:rStyle w:val="Lienhypertexte"/>
          </w:rPr>
          <w:t>https://stop2drop.ch/it/home-italiano/</w:t>
        </w:r>
      </w:hyperlink>
      <w:r w:rsidR="002E27FB">
        <w:t xml:space="preserve"> </w:t>
      </w:r>
    </w:p>
  </w:footnote>
  <w:footnote w:id="2">
    <w:p w14:paraId="438802C2" w14:textId="1A66461A" w:rsidR="00DC2C0B" w:rsidRDefault="00DC2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2" w:history="1">
        <w:r w:rsidR="002E27FB" w:rsidRPr="004449A9">
          <w:rPr>
            <w:rStyle w:val="Lienhypertexte"/>
          </w:rPr>
          <w:t>https://generationrauchfrei.ch/it/home-page/</w:t>
        </w:r>
      </w:hyperlink>
      <w:r w:rsidR="002E27FB">
        <w:t xml:space="preserve"> </w:t>
      </w:r>
    </w:p>
  </w:footnote>
  <w:footnote w:id="3">
    <w:p w14:paraId="6BB36143" w14:textId="0A260E6C" w:rsidR="00DC2C0B" w:rsidRDefault="00DC2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3" w:history="1">
        <w:r w:rsidRPr="001C67C3">
          <w:rPr>
            <w:rStyle w:val="Lienhypertexte"/>
          </w:rPr>
          <w:t>https://trashhero.org/country/switzerland/</w:t>
        </w:r>
      </w:hyperlink>
      <w:r>
        <w:t xml:space="preserve"> </w:t>
      </w:r>
    </w:p>
  </w:footnote>
  <w:footnote w:id="4">
    <w:p w14:paraId="37FDEB72" w14:textId="633558BA" w:rsidR="00DC2C0B" w:rsidRDefault="00DC2C0B">
      <w:pPr>
        <w:pStyle w:val="Notedebasdepage"/>
      </w:pPr>
      <w:r>
        <w:rPr>
          <w:rStyle w:val="Appelnotedebasdep"/>
        </w:rPr>
        <w:footnoteRef/>
      </w:r>
      <w:r w:rsidR="00716BAE">
        <w:t xml:space="preserve"> </w:t>
      </w:r>
      <w:hyperlink r:id="rId4" w:history="1">
        <w:r w:rsidR="006450E2" w:rsidRPr="004449A9">
          <w:rPr>
            <w:rStyle w:val="Lienhypertexte"/>
          </w:rPr>
          <w:t>https://transparencyandtruth.ch/wp-content/uploads/2026/09/260917_Factsheet_Cleanupday_IT.pdf</w:t>
        </w:r>
      </w:hyperlink>
      <w:r w:rsidR="006450E2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2A66"/>
    <w:multiLevelType w:val="hybridMultilevel"/>
    <w:tmpl w:val="B96864CC"/>
    <w:lvl w:ilvl="0" w:tplc="F6F476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A01F7"/>
    <w:multiLevelType w:val="hybridMultilevel"/>
    <w:tmpl w:val="FBEC273E"/>
    <w:lvl w:ilvl="0" w:tplc="C02026B6">
      <w:start w:val="1"/>
      <w:numFmt w:val="decimal"/>
      <w:pStyle w:val="OXYNumberedparagraph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F3748"/>
    <w:multiLevelType w:val="hybridMultilevel"/>
    <w:tmpl w:val="26DC2D34"/>
    <w:lvl w:ilvl="0" w:tplc="EBC45CBA">
      <w:start w:val="1"/>
      <w:numFmt w:val="bullet"/>
      <w:pStyle w:val="OXYPuces"/>
      <w:lvlText w:val="●"/>
      <w:lvlJc w:val="left"/>
      <w:pPr>
        <w:ind w:left="720" w:hanging="360"/>
      </w:pPr>
      <w:rPr>
        <w:rFonts w:ascii="Arial" w:eastAsia="Arial" w:hAnsi="Arial" w:hint="default"/>
        <w:b w:val="0"/>
        <w:i w:val="0"/>
        <w:strike w:val="0"/>
        <w:dstrike w:val="0"/>
        <w:color w:val="00A1AC"/>
        <w:sz w:val="18"/>
        <w:szCs w:val="18"/>
        <w:u w:val="none" w:color="000000"/>
        <w:vertAlign w:val="baseline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929993">
    <w:abstractNumId w:val="1"/>
  </w:num>
  <w:num w:numId="2" w16cid:durableId="363091569">
    <w:abstractNumId w:val="2"/>
  </w:num>
  <w:num w:numId="3" w16cid:durableId="1604613193">
    <w:abstractNumId w:val="1"/>
  </w:num>
  <w:num w:numId="4" w16cid:durableId="1740590777">
    <w:abstractNumId w:val="2"/>
  </w:num>
  <w:num w:numId="5" w16cid:durableId="1842508220">
    <w:abstractNumId w:val="1"/>
  </w:num>
  <w:num w:numId="6" w16cid:durableId="15565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1D"/>
    <w:rsid w:val="00026DAD"/>
    <w:rsid w:val="000B011D"/>
    <w:rsid w:val="00172A87"/>
    <w:rsid w:val="00230DE6"/>
    <w:rsid w:val="002E27FB"/>
    <w:rsid w:val="00415686"/>
    <w:rsid w:val="0048640B"/>
    <w:rsid w:val="00501D8A"/>
    <w:rsid w:val="0054695D"/>
    <w:rsid w:val="00560824"/>
    <w:rsid w:val="005A0E4D"/>
    <w:rsid w:val="006049FA"/>
    <w:rsid w:val="006450E2"/>
    <w:rsid w:val="00716BAE"/>
    <w:rsid w:val="00725C24"/>
    <w:rsid w:val="007470BC"/>
    <w:rsid w:val="0077189D"/>
    <w:rsid w:val="00924C59"/>
    <w:rsid w:val="009819E0"/>
    <w:rsid w:val="009B47BD"/>
    <w:rsid w:val="009C4914"/>
    <w:rsid w:val="00A36225"/>
    <w:rsid w:val="00AC087F"/>
    <w:rsid w:val="00B656B6"/>
    <w:rsid w:val="00BC3A09"/>
    <w:rsid w:val="00BC3A51"/>
    <w:rsid w:val="00BD345F"/>
    <w:rsid w:val="00CB531D"/>
    <w:rsid w:val="00CE2D60"/>
    <w:rsid w:val="00D30538"/>
    <w:rsid w:val="00D32DDF"/>
    <w:rsid w:val="00DC2C0B"/>
    <w:rsid w:val="00E90EC7"/>
    <w:rsid w:val="00F322A8"/>
    <w:rsid w:val="00F7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B3F6"/>
  <w15:chartTrackingRefBased/>
  <w15:docId w15:val="{8E7504DF-A4D0-4C82-921B-64607D85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fr-CH" w:eastAsia="en-US" w:bidi="ar-SA"/>
        <w14:ligatures w14:val="standardContextual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OXY Normal"/>
    <w:qFormat/>
    <w:rsid w:val="00415686"/>
  </w:style>
  <w:style w:type="paragraph" w:styleId="Titre1">
    <w:name w:val="heading 1"/>
    <w:aliases w:val="OXY Titre 1"/>
    <w:basedOn w:val="Normal"/>
    <w:next w:val="Normal"/>
    <w:link w:val="Titre1Car"/>
    <w:autoRedefine/>
    <w:uiPriority w:val="2"/>
    <w:qFormat/>
    <w:rsid w:val="00415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sz w:val="24"/>
      <w:szCs w:val="40"/>
    </w:rPr>
  </w:style>
  <w:style w:type="paragraph" w:styleId="Titre2">
    <w:name w:val="heading 2"/>
    <w:aliases w:val="OXY Titre 2"/>
    <w:basedOn w:val="Normal"/>
    <w:next w:val="Normal"/>
    <w:link w:val="Titre2Car"/>
    <w:autoRedefine/>
    <w:uiPriority w:val="2"/>
    <w:unhideWhenUsed/>
    <w:qFormat/>
    <w:rsid w:val="00415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594AE"/>
      <w:szCs w:val="32"/>
    </w:rPr>
  </w:style>
  <w:style w:type="paragraph" w:styleId="Titre3">
    <w:name w:val="heading 3"/>
    <w:aliases w:val="OXY Titre 3"/>
    <w:basedOn w:val="OXYIntro"/>
    <w:next w:val="Normal"/>
    <w:link w:val="Titre3Car"/>
    <w:uiPriority w:val="11"/>
    <w:unhideWhenUsed/>
    <w:qFormat/>
    <w:rsid w:val="00415686"/>
    <w:pPr>
      <w:outlineLvl w:val="2"/>
    </w:pPr>
  </w:style>
  <w:style w:type="paragraph" w:styleId="Titre4">
    <w:name w:val="heading 4"/>
    <w:aliases w:val="OXY Titre 4"/>
    <w:basedOn w:val="Normal"/>
    <w:next w:val="Normal"/>
    <w:link w:val="Titre4Car"/>
    <w:uiPriority w:val="11"/>
    <w:semiHidden/>
    <w:unhideWhenUsed/>
    <w:qFormat/>
    <w:rsid w:val="00415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594A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0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">
    <w:name w:val="Quote"/>
    <w:aliases w:val="OXY Citation"/>
    <w:basedOn w:val="Normal"/>
    <w:next w:val="Normal"/>
    <w:link w:val="CitationCar"/>
    <w:uiPriority w:val="29"/>
    <w:qFormat/>
    <w:rsid w:val="00415686"/>
    <w:pPr>
      <w:spacing w:before="160"/>
    </w:pPr>
    <w:rPr>
      <w:i/>
      <w:iCs/>
    </w:rPr>
  </w:style>
  <w:style w:type="character" w:customStyle="1" w:styleId="CitationCar">
    <w:name w:val="Citation Car"/>
    <w:aliases w:val="OXY Citation Car"/>
    <w:basedOn w:val="Policepardfaut"/>
    <w:link w:val="Citation"/>
    <w:uiPriority w:val="29"/>
    <w:rsid w:val="00415686"/>
    <w:rPr>
      <w:i/>
      <w:iCs/>
    </w:rPr>
  </w:style>
  <w:style w:type="paragraph" w:customStyle="1" w:styleId="OXYEncart-Nombre">
    <w:name w:val="OXY Encart - Nombre"/>
    <w:basedOn w:val="Normal"/>
    <w:uiPriority w:val="7"/>
    <w:qFormat/>
    <w:rsid w:val="00415686"/>
    <w:pPr>
      <w:spacing w:after="0" w:line="240" w:lineRule="auto"/>
    </w:pPr>
    <w:rPr>
      <w:rFonts w:asciiTheme="majorHAnsi" w:hAnsiTheme="majorHAnsi"/>
      <w:color w:val="3594AE"/>
      <w:sz w:val="72"/>
      <w:szCs w:val="72"/>
    </w:rPr>
  </w:style>
  <w:style w:type="paragraph" w:customStyle="1" w:styleId="OXYEncart-TexteNoir">
    <w:name w:val="OXY Encart - Texte Noir"/>
    <w:basedOn w:val="Normal"/>
    <w:uiPriority w:val="8"/>
    <w:qFormat/>
    <w:rsid w:val="00415686"/>
    <w:rPr>
      <w:sz w:val="16"/>
      <w:szCs w:val="16"/>
    </w:rPr>
  </w:style>
  <w:style w:type="paragraph" w:customStyle="1" w:styleId="OXYEncart-TexteBleu">
    <w:name w:val="OXY Encart - Texte Bleu"/>
    <w:basedOn w:val="OXYEncart-TexteNoir"/>
    <w:uiPriority w:val="8"/>
    <w:qFormat/>
    <w:rsid w:val="00415686"/>
    <w:rPr>
      <w:color w:val="3594AE"/>
    </w:rPr>
  </w:style>
  <w:style w:type="paragraph" w:customStyle="1" w:styleId="OXYEncart-Titre">
    <w:name w:val="OXY Encart - Titre"/>
    <w:basedOn w:val="OXYEncart-TexteNoir"/>
    <w:uiPriority w:val="7"/>
    <w:qFormat/>
    <w:rsid w:val="00415686"/>
    <w:pPr>
      <w:suppressAutoHyphens/>
      <w:spacing w:before="240"/>
    </w:pPr>
    <w:rPr>
      <w:sz w:val="24"/>
      <w:szCs w:val="24"/>
    </w:rPr>
  </w:style>
  <w:style w:type="paragraph" w:customStyle="1" w:styleId="OXYIntro">
    <w:name w:val="OXY Intro"/>
    <w:basedOn w:val="Normal"/>
    <w:link w:val="OXYIntroCar"/>
    <w:uiPriority w:val="5"/>
    <w:qFormat/>
    <w:rsid w:val="00415686"/>
    <w:pPr>
      <w:spacing w:after="360"/>
    </w:pPr>
    <w:rPr>
      <w:sz w:val="24"/>
      <w:szCs w:val="24"/>
    </w:rPr>
  </w:style>
  <w:style w:type="character" w:customStyle="1" w:styleId="OXYIntroCar">
    <w:name w:val="OXY Intro Car"/>
    <w:basedOn w:val="Policepardfaut"/>
    <w:link w:val="OXYIntro"/>
    <w:uiPriority w:val="5"/>
    <w:rsid w:val="00415686"/>
    <w:rPr>
      <w:sz w:val="24"/>
      <w:szCs w:val="24"/>
    </w:rPr>
  </w:style>
  <w:style w:type="paragraph" w:styleId="Paragraphedeliste">
    <w:name w:val="List Paragraph"/>
    <w:aliases w:val="OXY Paragraphe de liste"/>
    <w:basedOn w:val="Normal"/>
    <w:uiPriority w:val="34"/>
    <w:qFormat/>
    <w:rsid w:val="00415686"/>
    <w:pPr>
      <w:ind w:left="720"/>
      <w:contextualSpacing/>
    </w:pPr>
  </w:style>
  <w:style w:type="character" w:customStyle="1" w:styleId="Titre1Car">
    <w:name w:val="Titre 1 Car"/>
    <w:aliases w:val="OXY Titre 1 Car"/>
    <w:basedOn w:val="Policepardfaut"/>
    <w:link w:val="Titre1"/>
    <w:uiPriority w:val="2"/>
    <w:rsid w:val="00415686"/>
    <w:rPr>
      <w:rFonts w:asciiTheme="majorHAnsi" w:eastAsiaTheme="majorEastAsia" w:hAnsiTheme="majorHAnsi" w:cstheme="majorBidi"/>
      <w:bCs/>
      <w:sz w:val="24"/>
      <w:szCs w:val="40"/>
    </w:rPr>
  </w:style>
  <w:style w:type="character" w:customStyle="1" w:styleId="Titre2Car">
    <w:name w:val="Titre 2 Car"/>
    <w:aliases w:val="OXY Titre 2 Car"/>
    <w:basedOn w:val="Policepardfaut"/>
    <w:link w:val="Titre2"/>
    <w:uiPriority w:val="2"/>
    <w:rsid w:val="00415686"/>
    <w:rPr>
      <w:rFonts w:asciiTheme="majorHAnsi" w:eastAsiaTheme="majorEastAsia" w:hAnsiTheme="majorHAnsi" w:cstheme="majorBidi"/>
      <w:color w:val="3594AE"/>
      <w:szCs w:val="32"/>
    </w:rPr>
  </w:style>
  <w:style w:type="character" w:customStyle="1" w:styleId="Titre3Car">
    <w:name w:val="Titre 3 Car"/>
    <w:aliases w:val="OXY Titre 3 Car"/>
    <w:basedOn w:val="Policepardfaut"/>
    <w:link w:val="Titre3"/>
    <w:uiPriority w:val="11"/>
    <w:rsid w:val="00415686"/>
    <w:rPr>
      <w:sz w:val="24"/>
      <w:szCs w:val="24"/>
    </w:rPr>
  </w:style>
  <w:style w:type="paragraph" w:customStyle="1" w:styleId="OXYNumberedparagraph">
    <w:name w:val="OXY Numbered paragraph"/>
    <w:basedOn w:val="Paragraphedeliste"/>
    <w:next w:val="Normal"/>
    <w:link w:val="OXYNumberedparagraphCar"/>
    <w:autoRedefine/>
    <w:qFormat/>
    <w:rsid w:val="00BD345F"/>
    <w:pPr>
      <w:numPr>
        <w:numId w:val="3"/>
      </w:numPr>
      <w:spacing w:after="160" w:line="264" w:lineRule="auto"/>
      <w:contextualSpacing w:val="0"/>
      <w:jc w:val="both"/>
    </w:pPr>
    <w:rPr>
      <w:rFonts w:ascii="Aptos Display" w:eastAsia="Aptos" w:hAnsi="Aptos Display" w:cs="Times New Roman"/>
      <w:kern w:val="0"/>
      <w:sz w:val="22"/>
      <w:szCs w:val="24"/>
      <w:lang w:val="en-CA"/>
    </w:rPr>
  </w:style>
  <w:style w:type="character" w:customStyle="1" w:styleId="OXYNumberedparagraphCar">
    <w:name w:val="OXY Numbered paragraph Car"/>
    <w:basedOn w:val="Policepardfaut"/>
    <w:link w:val="OXYNumberedparagraph"/>
    <w:rsid w:val="00BD345F"/>
    <w:rPr>
      <w:rFonts w:ascii="Aptos Display" w:eastAsia="Aptos" w:hAnsi="Aptos Display" w:cs="Times New Roman"/>
      <w:kern w:val="0"/>
      <w:sz w:val="22"/>
      <w:szCs w:val="24"/>
      <w:lang w:val="en-CA"/>
    </w:rPr>
  </w:style>
  <w:style w:type="paragraph" w:customStyle="1" w:styleId="OXYPuces">
    <w:name w:val="OXY Puces"/>
    <w:basedOn w:val="Normal"/>
    <w:link w:val="OXYPucesCar"/>
    <w:autoRedefine/>
    <w:qFormat/>
    <w:rsid w:val="00415686"/>
    <w:pPr>
      <w:numPr>
        <w:numId w:val="4"/>
      </w:numPr>
      <w:contextualSpacing/>
    </w:pPr>
  </w:style>
  <w:style w:type="character" w:customStyle="1" w:styleId="OXYPucesCar">
    <w:name w:val="OXY Puces Car"/>
    <w:basedOn w:val="Policepardfaut"/>
    <w:link w:val="OXYPuces"/>
    <w:rsid w:val="00415686"/>
  </w:style>
  <w:style w:type="paragraph" w:customStyle="1" w:styleId="OXYRsum-Texte">
    <w:name w:val="OXY Résumé - Texte"/>
    <w:basedOn w:val="Normal"/>
    <w:uiPriority w:val="15"/>
    <w:qFormat/>
    <w:rsid w:val="00415686"/>
    <w:pPr>
      <w:spacing w:after="0"/>
    </w:pPr>
    <w:rPr>
      <w:color w:val="3594AE"/>
    </w:rPr>
  </w:style>
  <w:style w:type="paragraph" w:customStyle="1" w:styleId="OXYRsum-Titre">
    <w:name w:val="OXY Résumé - Titre"/>
    <w:basedOn w:val="Normal"/>
    <w:uiPriority w:val="14"/>
    <w:qFormat/>
    <w:rsid w:val="00415686"/>
    <w:rPr>
      <w:rFonts w:asciiTheme="majorHAnsi" w:hAnsiTheme="majorHAnsi"/>
      <w:color w:val="3594AE"/>
      <w:sz w:val="23"/>
      <w:szCs w:val="23"/>
    </w:rPr>
  </w:style>
  <w:style w:type="paragraph" w:customStyle="1" w:styleId="OXYSur-titre">
    <w:name w:val="OXY Sur-titre"/>
    <w:basedOn w:val="Normal"/>
    <w:uiPriority w:val="3"/>
    <w:qFormat/>
    <w:rsid w:val="00415686"/>
    <w:pPr>
      <w:spacing w:before="240"/>
    </w:pPr>
    <w:rPr>
      <w:b/>
      <w:bCs/>
      <w:caps/>
      <w:color w:val="3594AE"/>
    </w:rPr>
  </w:style>
  <w:style w:type="character" w:customStyle="1" w:styleId="Titre4Car">
    <w:name w:val="Titre 4 Car"/>
    <w:aliases w:val="OXY Titre 4 Car"/>
    <w:basedOn w:val="Policepardfaut"/>
    <w:link w:val="Titre4"/>
    <w:uiPriority w:val="11"/>
    <w:semiHidden/>
    <w:rsid w:val="00415686"/>
    <w:rPr>
      <w:rFonts w:eastAsiaTheme="majorEastAsia" w:cstheme="majorBidi"/>
      <w:i/>
      <w:iCs/>
      <w:color w:val="3594AE"/>
    </w:rPr>
  </w:style>
  <w:style w:type="paragraph" w:styleId="Titre">
    <w:name w:val="Title"/>
    <w:aliases w:val="OXY Titre"/>
    <w:basedOn w:val="Normal"/>
    <w:next w:val="Normal"/>
    <w:link w:val="TitreCar"/>
    <w:uiPriority w:val="4"/>
    <w:qFormat/>
    <w:rsid w:val="00415686"/>
    <w:pPr>
      <w:spacing w:line="228" w:lineRule="auto"/>
      <w:contextualSpacing/>
    </w:pPr>
    <w:rPr>
      <w:rFonts w:asciiTheme="majorHAnsi" w:eastAsiaTheme="majorEastAsia" w:hAnsiTheme="majorHAnsi" w:cstheme="majorBidi"/>
      <w:spacing w:val="-10"/>
      <w:kern w:val="28"/>
      <w:sz w:val="53"/>
      <w:szCs w:val="53"/>
    </w:rPr>
  </w:style>
  <w:style w:type="character" w:customStyle="1" w:styleId="TitreCar">
    <w:name w:val="Titre Car"/>
    <w:aliases w:val="OXY Titre Car"/>
    <w:basedOn w:val="Policepardfaut"/>
    <w:link w:val="Titre"/>
    <w:uiPriority w:val="4"/>
    <w:rsid w:val="00415686"/>
    <w:rPr>
      <w:rFonts w:asciiTheme="majorHAnsi" w:eastAsiaTheme="majorEastAsia" w:hAnsiTheme="majorHAnsi" w:cstheme="majorBidi"/>
      <w:spacing w:val="-10"/>
      <w:kern w:val="28"/>
      <w:sz w:val="53"/>
      <w:szCs w:val="53"/>
    </w:rPr>
  </w:style>
  <w:style w:type="character" w:customStyle="1" w:styleId="Titre5Car">
    <w:name w:val="Titre 5 Car"/>
    <w:basedOn w:val="Policepardfaut"/>
    <w:link w:val="Titre5"/>
    <w:uiPriority w:val="9"/>
    <w:semiHidden/>
    <w:rsid w:val="000B011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01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01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01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011D"/>
    <w:rPr>
      <w:rFonts w:eastAsiaTheme="majorEastAsia" w:cstheme="majorBidi"/>
      <w:color w:val="272727" w:themeColor="text1" w:themeTint="D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01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ccentuationintense">
    <w:name w:val="Intense Emphasis"/>
    <w:basedOn w:val="Policepardfaut"/>
    <w:uiPriority w:val="21"/>
    <w:qFormat/>
    <w:rsid w:val="000B011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0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011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011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C2C0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2C0B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C2C0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C2C0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C2C0B"/>
    <w:rPr>
      <w:vertAlign w:val="superscript"/>
    </w:rPr>
  </w:style>
  <w:style w:type="paragraph" w:styleId="Rvision">
    <w:name w:val="Revision"/>
    <w:hidden/>
    <w:uiPriority w:val="99"/>
    <w:semiHidden/>
    <w:rsid w:val="007470B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semiHidden/>
    <w:unhideWhenUsed/>
    <w:rsid w:val="00AC0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C087F"/>
  </w:style>
  <w:style w:type="paragraph" w:styleId="Pieddepage">
    <w:name w:val="footer"/>
    <w:basedOn w:val="Normal"/>
    <w:link w:val="PieddepageCar"/>
    <w:uiPriority w:val="99"/>
    <w:semiHidden/>
    <w:unhideWhenUsed/>
    <w:rsid w:val="00AC0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C087F"/>
  </w:style>
  <w:style w:type="character" w:styleId="Marquedecommentaire">
    <w:name w:val="annotation reference"/>
    <w:basedOn w:val="Policepardfaut"/>
    <w:uiPriority w:val="99"/>
    <w:semiHidden/>
    <w:unhideWhenUsed/>
    <w:rsid w:val="00AC087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C087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C087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087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C087F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B47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trashhero.org/country/switzerland/" TargetMode="External"/><Relationship Id="rId2" Type="http://schemas.openxmlformats.org/officeDocument/2006/relationships/hyperlink" Target="https://generationrauchfrei.ch/it/home-page/" TargetMode="External"/><Relationship Id="rId1" Type="http://schemas.openxmlformats.org/officeDocument/2006/relationships/hyperlink" Target="https://stop2drop.ch/it/home-italiano/" TargetMode="External"/><Relationship Id="rId4" Type="http://schemas.openxmlformats.org/officeDocument/2006/relationships/hyperlink" Target="https://transparencyandtruth.ch/wp-content/uploads/2026/09/260917_Factsheet_Cleanupday_IT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D1850BB-8069-42D2-8009-443A5B5780A1}">
  <we:reference id="wa104380587" version="1.0.0.1" store="Omex" storeType="OMEX"/>
  <we:alternateReferences>
    <we:reference id="WA104380587" version="1.0.0.1" store="Omex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64f98-753a-47c4-ad4a-64aa8c7a579f">
      <Terms xmlns="http://schemas.microsoft.com/office/infopath/2007/PartnerControls"/>
    </lcf76f155ced4ddcb4097134ff3c332f>
    <TaxCatchAll xmlns="0e16445c-a47c-48aa-94c2-24abb928a1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7B6B601B73C4AB5893FD1BE0CF91E" ma:contentTypeVersion="14" ma:contentTypeDescription="Crée un document." ma:contentTypeScope="" ma:versionID="3b36c1033c84e35373101653c518d951">
  <xsd:schema xmlns:xsd="http://www.w3.org/2001/XMLSchema" xmlns:xs="http://www.w3.org/2001/XMLSchema" xmlns:p="http://schemas.microsoft.com/office/2006/metadata/properties" xmlns:ns2="ff264f98-753a-47c4-ad4a-64aa8c7a579f" xmlns:ns3="0e16445c-a47c-48aa-94c2-24abb928a186" targetNamespace="http://schemas.microsoft.com/office/2006/metadata/properties" ma:root="true" ma:fieldsID="f6432a9125c787214b86ea2a2736889f" ns2:_="" ns3:_="">
    <xsd:import namespace="ff264f98-753a-47c4-ad4a-64aa8c7a579f"/>
    <xsd:import namespace="0e16445c-a47c-48aa-94c2-24abb928a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64f98-753a-47c4-ad4a-64aa8c7a5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9a0530e-c900-4319-b2c0-1252667c9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6445c-a47c-48aa-94c2-24abb928a18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73d7e2-c392-4aa0-848d-0416a4f00fb6}" ma:internalName="TaxCatchAll" ma:showField="CatchAllData" ma:web="0e16445c-a47c-48aa-94c2-24abb928a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0393D0-231F-4A27-9E81-2003459E57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6E9F7B-2C6E-4778-BAE9-DE7508A32CFF}">
  <ds:schemaRefs>
    <ds:schemaRef ds:uri="http://schemas.microsoft.com/office/2006/metadata/properties"/>
    <ds:schemaRef ds:uri="http://schemas.microsoft.com/office/infopath/2007/PartnerControls"/>
    <ds:schemaRef ds:uri="ff264f98-753a-47c4-ad4a-64aa8c7a579f"/>
    <ds:schemaRef ds:uri="0e16445c-a47c-48aa-94c2-24abb928a186"/>
  </ds:schemaRefs>
</ds:datastoreItem>
</file>

<file path=customXml/itemProps3.xml><?xml version="1.0" encoding="utf-8"?>
<ds:datastoreItem xmlns:ds="http://schemas.openxmlformats.org/officeDocument/2006/customXml" ds:itemID="{B2F6F46D-E107-4DDA-A082-CFF8476A1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64f98-753a-47c4-ad4a-64aa8c7a579f"/>
    <ds:schemaRef ds:uri="0e16445c-a47c-48aa-94c2-24abb928a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971A98-6DCA-4554-9FC1-29E49FDD96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404</Words>
  <Characters>2373</Characters>
  <Application>Microsoft Office Word</Application>
  <DocSecurity>0</DocSecurity>
  <Lines>37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Canevascini</dc:creator>
  <cp:keywords>, docId:E02E03540E146201DEC75180CEEFF972</cp:keywords>
  <dc:description/>
  <cp:lastModifiedBy>Michela Canevascini</cp:lastModifiedBy>
  <cp:revision>10</cp:revision>
  <dcterms:created xsi:type="dcterms:W3CDTF">2026-09-14T09:48:00Z</dcterms:created>
  <dcterms:modified xsi:type="dcterms:W3CDTF">2026-09-15T11:46:00Z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0x010100EB57B6B601B73C4AB5893FD1BE0CF91E</vt:lpwstr>
  </property>
  <property fmtid="{D5CDD505-2E9C-101B-9397-08002B2CF9AE}" pid="3" name="MediaServiceImageTags">
    <vt:lpwstr/>
  </property>
</Properties>
</file>